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D35C6" w14:textId="67AEF970" w:rsidR="004A3898" w:rsidRDefault="004A3898" w:rsidP="00F70F59">
      <w:pPr>
        <w:pBdr>
          <w:top w:val="single" w:sz="4" w:space="1" w:color="auto"/>
          <w:left w:val="single" w:sz="4" w:space="4" w:color="auto"/>
          <w:bottom w:val="single" w:sz="4" w:space="1" w:color="auto"/>
          <w:right w:val="single" w:sz="4" w:space="6" w:color="auto"/>
        </w:pBdr>
        <w:jc w:val="center"/>
        <w:rPr>
          <w:rFonts w:ascii="Times New Roman" w:hAnsi="Times New Roman" w:cs="Times New Roman"/>
          <w:sz w:val="32"/>
          <w:szCs w:val="32"/>
        </w:rPr>
      </w:pPr>
    </w:p>
    <w:p w14:paraId="7851B1BF" w14:textId="56D43534" w:rsidR="004A3898" w:rsidRDefault="004A3898" w:rsidP="00F70F59">
      <w:pPr>
        <w:pBdr>
          <w:top w:val="single" w:sz="4" w:space="1" w:color="auto"/>
          <w:left w:val="single" w:sz="4" w:space="4" w:color="auto"/>
          <w:bottom w:val="single" w:sz="4" w:space="1" w:color="auto"/>
          <w:right w:val="single" w:sz="4" w:space="6" w:color="auto"/>
        </w:pBdr>
        <w:jc w:val="center"/>
        <w:rPr>
          <w:rFonts w:ascii="Times New Roman" w:hAnsi="Times New Roman" w:cs="Times New Roman"/>
          <w:sz w:val="32"/>
          <w:szCs w:val="32"/>
        </w:rPr>
      </w:pPr>
      <w:r>
        <w:rPr>
          <w:rFonts w:ascii="Times New Roman" w:hAnsi="Times New Roman" w:cs="Times New Roman"/>
          <w:sz w:val="32"/>
          <w:szCs w:val="32"/>
        </w:rPr>
        <w:t>СОГБУ «Монастырщинский КЦСОН»</w:t>
      </w:r>
    </w:p>
    <w:p w14:paraId="6877A966" w14:textId="2609FC36" w:rsidR="004A3898" w:rsidRPr="00F56FAF" w:rsidRDefault="004A3898" w:rsidP="00F70F59">
      <w:pPr>
        <w:pBdr>
          <w:top w:val="single" w:sz="4" w:space="1" w:color="auto"/>
          <w:left w:val="single" w:sz="4" w:space="4" w:color="auto"/>
          <w:bottom w:val="single" w:sz="4" w:space="1" w:color="auto"/>
          <w:right w:val="single" w:sz="4" w:space="6" w:color="auto"/>
        </w:pBdr>
        <w:jc w:val="center"/>
        <w:rPr>
          <w:rFonts w:ascii="Times New Roman" w:hAnsi="Times New Roman" w:cs="Times New Roman"/>
          <w:sz w:val="32"/>
          <w:szCs w:val="32"/>
        </w:rPr>
      </w:pPr>
      <w:r>
        <w:rPr>
          <w:rFonts w:ascii="Times New Roman" w:hAnsi="Times New Roman" w:cs="Times New Roman"/>
          <w:sz w:val="32"/>
          <w:szCs w:val="32"/>
        </w:rPr>
        <w:t>ЛЕКЦИЯ</w:t>
      </w:r>
    </w:p>
    <w:p w14:paraId="505B52B5" w14:textId="3D7AFF76" w:rsidR="004A3898" w:rsidRDefault="004A3898" w:rsidP="00F70F59">
      <w:pPr>
        <w:pBdr>
          <w:top w:val="single" w:sz="4" w:space="1" w:color="auto"/>
          <w:left w:val="single" w:sz="4" w:space="4" w:color="auto"/>
          <w:bottom w:val="single" w:sz="4" w:space="1" w:color="auto"/>
          <w:right w:val="single" w:sz="4" w:space="6" w:color="auto"/>
        </w:pBdr>
        <w:jc w:val="center"/>
        <w:rPr>
          <w:rFonts w:ascii="Times New Roman" w:hAnsi="Times New Roman" w:cs="Times New Roman"/>
          <w:b/>
          <w:bCs/>
          <w:sz w:val="48"/>
          <w:szCs w:val="48"/>
        </w:rPr>
      </w:pPr>
      <w:r w:rsidRPr="004A3898">
        <w:rPr>
          <w:rFonts w:ascii="Times New Roman" w:hAnsi="Times New Roman" w:cs="Times New Roman"/>
          <w:b/>
          <w:bCs/>
          <w:sz w:val="48"/>
          <w:szCs w:val="48"/>
        </w:rPr>
        <w:t>«Польза прогулок для пожилых граждан»</w:t>
      </w:r>
    </w:p>
    <w:p w14:paraId="32A72437" w14:textId="77777777" w:rsidR="004A3898" w:rsidRPr="004A3898" w:rsidRDefault="004A3898" w:rsidP="00F70F59">
      <w:pPr>
        <w:pBdr>
          <w:top w:val="single" w:sz="4" w:space="1" w:color="auto"/>
          <w:left w:val="single" w:sz="4" w:space="4" w:color="auto"/>
          <w:bottom w:val="single" w:sz="4" w:space="1" w:color="auto"/>
          <w:right w:val="single" w:sz="4" w:space="6" w:color="auto"/>
        </w:pBdr>
        <w:rPr>
          <w:rFonts w:ascii="Times New Roman" w:hAnsi="Times New Roman" w:cs="Times New Roman"/>
          <w:b/>
          <w:bCs/>
          <w:sz w:val="48"/>
          <w:szCs w:val="48"/>
        </w:rPr>
      </w:pPr>
    </w:p>
    <w:p w14:paraId="3DEC5E7A" w14:textId="6CD263FB" w:rsidR="00F70F59" w:rsidRPr="00F56FAF" w:rsidRDefault="004A3898" w:rsidP="00F70F59">
      <w:pPr>
        <w:pBdr>
          <w:top w:val="single" w:sz="4" w:space="1" w:color="auto"/>
          <w:left w:val="single" w:sz="4" w:space="4" w:color="auto"/>
          <w:bottom w:val="single" w:sz="4" w:space="1" w:color="auto"/>
          <w:right w:val="single" w:sz="4" w:space="6" w:color="auto"/>
        </w:pBdr>
        <w:jc w:val="center"/>
        <w:rPr>
          <w:rFonts w:ascii="Times New Roman" w:hAnsi="Times New Roman" w:cs="Times New Roman"/>
          <w:b/>
          <w:bCs/>
          <w:sz w:val="96"/>
          <w:szCs w:val="96"/>
        </w:rPr>
      </w:pPr>
      <w:r w:rsidRPr="004A3898">
        <w:rPr>
          <w:rFonts w:ascii="Times New Roman" w:hAnsi="Times New Roman" w:cs="Times New Roman"/>
          <w:b/>
          <w:bCs/>
          <w:sz w:val="96"/>
          <w:szCs w:val="96"/>
        </w:rPr>
        <w:t>СКАНДИНАВСКАЯ ХОДЬБ</w:t>
      </w:r>
      <w:r w:rsidR="00854B29">
        <w:rPr>
          <w:rFonts w:ascii="Times New Roman" w:hAnsi="Times New Roman" w:cs="Times New Roman"/>
          <w:b/>
          <w:bCs/>
          <w:sz w:val="96"/>
          <w:szCs w:val="96"/>
        </w:rPr>
        <w:t>А</w:t>
      </w:r>
    </w:p>
    <w:p w14:paraId="188D874B" w14:textId="58CBD487" w:rsidR="004A3898" w:rsidRDefault="00157A18" w:rsidP="00F70F59">
      <w:pPr>
        <w:pBdr>
          <w:top w:val="single" w:sz="4" w:space="1" w:color="auto"/>
          <w:left w:val="single" w:sz="4" w:space="4" w:color="auto"/>
          <w:bottom w:val="single" w:sz="4" w:space="1" w:color="auto"/>
          <w:right w:val="single" w:sz="4" w:space="6" w:color="auto"/>
        </w:pBd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B6D3B9E" wp14:editId="1FBE1350">
            <wp:extent cx="5913120" cy="383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2379" cy="3851826"/>
                    </a:xfrm>
                    <a:prstGeom prst="rect">
                      <a:avLst/>
                    </a:prstGeom>
                    <a:noFill/>
                  </pic:spPr>
                </pic:pic>
              </a:graphicData>
            </a:graphic>
          </wp:inline>
        </w:drawing>
      </w:r>
    </w:p>
    <w:p w14:paraId="7D27FB2B" w14:textId="05BCFC3C" w:rsidR="004A3898" w:rsidRDefault="004A3898" w:rsidP="00F70F59">
      <w:pPr>
        <w:pBdr>
          <w:top w:val="single" w:sz="4" w:space="1" w:color="auto"/>
          <w:left w:val="single" w:sz="4" w:space="4" w:color="auto"/>
          <w:bottom w:val="single" w:sz="4" w:space="1" w:color="auto"/>
          <w:right w:val="single" w:sz="4" w:space="6" w:color="auto"/>
        </w:pBdr>
        <w:jc w:val="both"/>
        <w:rPr>
          <w:rFonts w:ascii="Times New Roman" w:hAnsi="Times New Roman" w:cs="Times New Roman"/>
          <w:sz w:val="32"/>
          <w:szCs w:val="32"/>
        </w:rPr>
      </w:pPr>
    </w:p>
    <w:p w14:paraId="3E254896" w14:textId="375E8493" w:rsidR="00F70F59" w:rsidRDefault="00F70F59" w:rsidP="00F70F59">
      <w:pPr>
        <w:pBdr>
          <w:top w:val="single" w:sz="4" w:space="1" w:color="auto"/>
          <w:left w:val="single" w:sz="4" w:space="4" w:color="auto"/>
          <w:bottom w:val="single" w:sz="4" w:space="1" w:color="auto"/>
          <w:right w:val="single" w:sz="4" w:space="6" w:color="auto"/>
        </w:pBdr>
        <w:jc w:val="both"/>
        <w:rPr>
          <w:rFonts w:ascii="Times New Roman" w:hAnsi="Times New Roman" w:cs="Times New Roman"/>
          <w:sz w:val="32"/>
          <w:szCs w:val="32"/>
        </w:rPr>
      </w:pPr>
    </w:p>
    <w:p w14:paraId="154AE8EC" w14:textId="77777777" w:rsidR="00F70F59" w:rsidRDefault="00F70F59" w:rsidP="00F70F59">
      <w:pPr>
        <w:pBdr>
          <w:top w:val="single" w:sz="4" w:space="1" w:color="auto"/>
          <w:left w:val="single" w:sz="4" w:space="4" w:color="auto"/>
          <w:bottom w:val="single" w:sz="4" w:space="1" w:color="auto"/>
          <w:right w:val="single" w:sz="4" w:space="6" w:color="auto"/>
        </w:pBdr>
        <w:jc w:val="both"/>
        <w:rPr>
          <w:rFonts w:ascii="Times New Roman" w:hAnsi="Times New Roman" w:cs="Times New Roman"/>
          <w:sz w:val="32"/>
          <w:szCs w:val="32"/>
        </w:rPr>
      </w:pPr>
    </w:p>
    <w:p w14:paraId="4A1B7ACD" w14:textId="77777777" w:rsidR="004A3898" w:rsidRDefault="004A3898" w:rsidP="00212D73">
      <w:pPr>
        <w:jc w:val="both"/>
        <w:rPr>
          <w:rFonts w:ascii="Times New Roman" w:hAnsi="Times New Roman" w:cs="Times New Roman"/>
          <w:sz w:val="32"/>
          <w:szCs w:val="32"/>
        </w:rPr>
      </w:pPr>
    </w:p>
    <w:p w14:paraId="5A05A8FB" w14:textId="7CC0CB26" w:rsidR="00F401E5" w:rsidRPr="00A916DA" w:rsidRDefault="00C219A5" w:rsidP="00A916DA">
      <w:pPr>
        <w:jc w:val="both"/>
        <w:rPr>
          <w:rFonts w:ascii="Times New Roman" w:hAnsi="Times New Roman" w:cs="Times New Roman"/>
          <w:sz w:val="28"/>
          <w:szCs w:val="28"/>
        </w:rPr>
      </w:pPr>
      <w:r w:rsidRPr="00C219A5">
        <w:rPr>
          <w:noProof/>
          <w:lang w:eastAsia="ru-RU"/>
        </w:rPr>
        <w:lastRenderedPageBreak/>
        <w:drawing>
          <wp:inline distT="0" distB="0" distL="0" distR="0" wp14:anchorId="296E7E62" wp14:editId="67364F38">
            <wp:extent cx="5940425" cy="982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82345"/>
                    </a:xfrm>
                    <a:prstGeom prst="rect">
                      <a:avLst/>
                    </a:prstGeom>
                    <a:noFill/>
                    <a:ln>
                      <a:noFill/>
                    </a:ln>
                  </pic:spPr>
                </pic:pic>
              </a:graphicData>
            </a:graphic>
          </wp:inline>
        </w:drawing>
      </w:r>
      <w:r w:rsidR="00F401E5" w:rsidRPr="00A916DA">
        <w:rPr>
          <w:rFonts w:ascii="Times New Roman" w:hAnsi="Times New Roman" w:cs="Times New Roman"/>
          <w:b/>
          <w:bCs/>
          <w:sz w:val="28"/>
          <w:szCs w:val="28"/>
        </w:rPr>
        <w:t>Цель</w:t>
      </w:r>
      <w:r w:rsidR="00F401E5" w:rsidRPr="00A916DA">
        <w:rPr>
          <w:rFonts w:ascii="Times New Roman" w:hAnsi="Times New Roman" w:cs="Times New Roman"/>
          <w:sz w:val="28"/>
          <w:szCs w:val="28"/>
        </w:rPr>
        <w:t>: Во</w:t>
      </w:r>
      <w:r w:rsidR="00B260FB" w:rsidRPr="00A916DA">
        <w:rPr>
          <w:rFonts w:ascii="Times New Roman" w:hAnsi="Times New Roman" w:cs="Times New Roman"/>
          <w:sz w:val="28"/>
          <w:szCs w:val="28"/>
        </w:rPr>
        <w:t>с</w:t>
      </w:r>
      <w:r w:rsidR="00F401E5" w:rsidRPr="00A916DA">
        <w:rPr>
          <w:rFonts w:ascii="Times New Roman" w:hAnsi="Times New Roman" w:cs="Times New Roman"/>
          <w:sz w:val="28"/>
          <w:szCs w:val="28"/>
        </w:rPr>
        <w:t>становление физической активности посредством внедрения в работу</w:t>
      </w:r>
      <w:r w:rsidR="00B260FB" w:rsidRPr="00A916DA">
        <w:rPr>
          <w:rFonts w:ascii="Times New Roman" w:hAnsi="Times New Roman" w:cs="Times New Roman"/>
          <w:sz w:val="28"/>
          <w:szCs w:val="28"/>
        </w:rPr>
        <w:t xml:space="preserve"> практики скан</w:t>
      </w:r>
      <w:r w:rsidR="00145351" w:rsidRPr="00A916DA">
        <w:rPr>
          <w:rFonts w:ascii="Times New Roman" w:hAnsi="Times New Roman" w:cs="Times New Roman"/>
          <w:sz w:val="28"/>
          <w:szCs w:val="28"/>
        </w:rPr>
        <w:t>динавской ходьбы, что улучшает качество жизни граждан пожилого возраста и способствует укреплению здоровья.</w:t>
      </w:r>
    </w:p>
    <w:p w14:paraId="64A152EC" w14:textId="22EF4C36" w:rsidR="00A656C7" w:rsidRPr="00A916DA" w:rsidRDefault="00F60441" w:rsidP="00A916DA">
      <w:pPr>
        <w:jc w:val="both"/>
        <w:rPr>
          <w:rFonts w:ascii="Times New Roman" w:hAnsi="Times New Roman" w:cs="Times New Roman"/>
          <w:sz w:val="28"/>
          <w:szCs w:val="28"/>
        </w:rPr>
      </w:pPr>
      <w:r w:rsidRPr="00A916DA">
        <w:rPr>
          <w:rFonts w:ascii="Times New Roman" w:hAnsi="Times New Roman" w:cs="Times New Roman"/>
          <w:b/>
          <w:bCs/>
          <w:sz w:val="28"/>
          <w:szCs w:val="28"/>
        </w:rPr>
        <w:t>Задачи</w:t>
      </w:r>
      <w:r w:rsidRPr="00A916DA">
        <w:rPr>
          <w:rFonts w:ascii="Times New Roman" w:hAnsi="Times New Roman" w:cs="Times New Roman"/>
          <w:sz w:val="28"/>
          <w:szCs w:val="28"/>
        </w:rPr>
        <w:t>: Вовлечение людей старшего поколения в активное</w:t>
      </w:r>
      <w:r w:rsidR="00A656C7" w:rsidRPr="00A916DA">
        <w:rPr>
          <w:rFonts w:ascii="Times New Roman" w:hAnsi="Times New Roman" w:cs="Times New Roman"/>
          <w:sz w:val="28"/>
          <w:szCs w:val="28"/>
        </w:rPr>
        <w:t xml:space="preserve"> занятие скандинавской ходьбой.</w:t>
      </w:r>
    </w:p>
    <w:p w14:paraId="514B8523" w14:textId="1851398A" w:rsidR="00A656C7" w:rsidRPr="00A916DA" w:rsidRDefault="00A656C7" w:rsidP="00A916DA">
      <w:pPr>
        <w:jc w:val="both"/>
        <w:rPr>
          <w:rFonts w:ascii="Times New Roman" w:hAnsi="Times New Roman" w:cs="Times New Roman"/>
          <w:sz w:val="28"/>
          <w:szCs w:val="28"/>
        </w:rPr>
      </w:pPr>
      <w:r w:rsidRPr="00A916DA">
        <w:rPr>
          <w:rFonts w:ascii="Times New Roman" w:hAnsi="Times New Roman" w:cs="Times New Roman"/>
          <w:sz w:val="28"/>
          <w:szCs w:val="28"/>
        </w:rPr>
        <w:t>Научить правильной</w:t>
      </w:r>
      <w:r w:rsidR="00B83E3B" w:rsidRPr="00A916DA">
        <w:rPr>
          <w:rFonts w:ascii="Times New Roman" w:hAnsi="Times New Roman" w:cs="Times New Roman"/>
          <w:sz w:val="28"/>
          <w:szCs w:val="28"/>
        </w:rPr>
        <w:t xml:space="preserve"> технике ходьбы с целью извлечения максимальной пользы от занятий.</w:t>
      </w:r>
    </w:p>
    <w:p w14:paraId="02DDF6E2" w14:textId="032AF19B" w:rsidR="00F727E6" w:rsidRPr="00A916DA" w:rsidRDefault="00F727E6" w:rsidP="00A916DA">
      <w:pPr>
        <w:jc w:val="both"/>
        <w:rPr>
          <w:rFonts w:ascii="Times New Roman" w:hAnsi="Times New Roman" w:cs="Times New Roman"/>
          <w:sz w:val="28"/>
          <w:szCs w:val="28"/>
        </w:rPr>
      </w:pPr>
      <w:r w:rsidRPr="00A916DA">
        <w:rPr>
          <w:rFonts w:ascii="Times New Roman" w:hAnsi="Times New Roman" w:cs="Times New Roman"/>
          <w:sz w:val="28"/>
          <w:szCs w:val="28"/>
        </w:rPr>
        <w:t>Создать условия для ощущения граждан пожилого возраста своей полезности для семьи и общества,</w:t>
      </w:r>
      <w:r w:rsidR="00440AE4" w:rsidRPr="00A916DA">
        <w:rPr>
          <w:rFonts w:ascii="Times New Roman" w:hAnsi="Times New Roman" w:cs="Times New Roman"/>
          <w:sz w:val="28"/>
          <w:szCs w:val="28"/>
        </w:rPr>
        <w:t xml:space="preserve"> преодоление чувства одиночества и сохранения психологического и физического здоровья, по средством техники скандинавской ходьбы.</w:t>
      </w:r>
    </w:p>
    <w:p w14:paraId="7F191C26" w14:textId="35BCEB63" w:rsidR="00B83E3B" w:rsidRPr="00A656C7" w:rsidRDefault="00B83E3B" w:rsidP="00A916DA">
      <w:pPr>
        <w:jc w:val="both"/>
        <w:rPr>
          <w:rFonts w:ascii="Times New Roman" w:hAnsi="Times New Roman" w:cs="Times New Roman"/>
          <w:sz w:val="32"/>
          <w:szCs w:val="32"/>
        </w:rPr>
      </w:pPr>
    </w:p>
    <w:p w14:paraId="429FE8BD" w14:textId="49487EFB" w:rsidR="001430AE" w:rsidRPr="001430AE" w:rsidRDefault="001430AE" w:rsidP="00A916DA">
      <w:pPr>
        <w:jc w:val="both"/>
        <w:rPr>
          <w:rFonts w:ascii="Times New Roman" w:hAnsi="Times New Roman" w:cs="Times New Roman"/>
          <w:sz w:val="28"/>
          <w:szCs w:val="28"/>
        </w:rPr>
      </w:pPr>
      <w:r w:rsidRPr="001430AE">
        <w:rPr>
          <w:rFonts w:ascii="Times New Roman" w:hAnsi="Times New Roman" w:cs="Times New Roman"/>
          <w:sz w:val="28"/>
          <w:szCs w:val="28"/>
        </w:rPr>
        <w:t>Чем старше становится человек, тем больше внимания ему следует уделять своему здоровью, которое постепенно начинает ухудшаться. Специалисты утверждают, что с выходом на пенсию это ухудшение становятся более заметным. Чтобы поддерживать свое тело в форме, пожилым людям необходимо вести здоровый образ жизни и регулярно заниматься физкультурой. Но далеко не все физические упражнения подходят людям пенсионного возраста. Самым оптимальным и эффективным вариантом в данном случае является скандинавская ходьба, которую можно рассматривать как альтернативу активным и требующим особых усилий видам спорта. Что такое скандинавская ходьба? Зачем она нужна? Какую пользу она принесет нашему организму? Можно ли заниматься скандинавской ходьбой пожилым людям? Сегодня попытаемся найти ответы на эти и многие другие важные вопросы!</w:t>
      </w:r>
    </w:p>
    <w:p w14:paraId="7A7236E4" w14:textId="2AB04A40" w:rsidR="008F17A6" w:rsidRDefault="001430AE" w:rsidP="00A916DA">
      <w:pPr>
        <w:jc w:val="both"/>
        <w:rPr>
          <w:rFonts w:ascii="Times New Roman" w:hAnsi="Times New Roman" w:cs="Times New Roman"/>
          <w:sz w:val="28"/>
          <w:szCs w:val="28"/>
        </w:rPr>
      </w:pPr>
      <w:r w:rsidRPr="001430AE">
        <w:rPr>
          <w:rFonts w:ascii="Times New Roman" w:hAnsi="Times New Roman" w:cs="Times New Roman"/>
          <w:sz w:val="28"/>
          <w:szCs w:val="28"/>
        </w:rPr>
        <w:t>Скандинавская ходьба: что это такое? Скандинавская ходьба (другое название – «гимнастика на ходу») – это оздоровительное физическое упражнение, которое заключается в передвижении пешком с двумя палками. Если посмотреть на человека, который занимается скандинавской ходьбой, то можно подумать, что он катается на лыжах без самих л</w:t>
      </w:r>
      <w:r w:rsidR="008F17A6">
        <w:rPr>
          <w:rFonts w:ascii="Times New Roman" w:hAnsi="Times New Roman" w:cs="Times New Roman"/>
          <w:sz w:val="28"/>
          <w:szCs w:val="28"/>
        </w:rPr>
        <w:t>ыж.</w:t>
      </w:r>
    </w:p>
    <w:p w14:paraId="6573506C" w14:textId="68254FC5" w:rsidR="008F17A6" w:rsidRPr="008F17A6" w:rsidRDefault="008F17A6" w:rsidP="00A916DA">
      <w:pPr>
        <w:jc w:val="both"/>
        <w:rPr>
          <w:rFonts w:ascii="Times New Roman" w:hAnsi="Times New Roman" w:cs="Times New Roman"/>
          <w:sz w:val="28"/>
          <w:szCs w:val="28"/>
        </w:rPr>
      </w:pPr>
      <w:r w:rsidRPr="008F17A6">
        <w:rPr>
          <w:rFonts w:ascii="Times New Roman" w:hAnsi="Times New Roman" w:cs="Times New Roman"/>
          <w:sz w:val="28"/>
          <w:szCs w:val="28"/>
        </w:rPr>
        <w:t>Палки, которые используются во время ходьбы, позволяют задействовать большое количество групп мышц, но при этом значительно снижают нагрузку на позвоночник и связки.</w:t>
      </w:r>
    </w:p>
    <w:p w14:paraId="13E1231E" w14:textId="77777777" w:rsidR="008F17A6" w:rsidRPr="008F17A6" w:rsidRDefault="008F17A6" w:rsidP="00A916DA">
      <w:pPr>
        <w:jc w:val="both"/>
        <w:rPr>
          <w:rFonts w:ascii="Times New Roman" w:hAnsi="Times New Roman" w:cs="Times New Roman"/>
          <w:sz w:val="28"/>
          <w:szCs w:val="28"/>
        </w:rPr>
      </w:pPr>
    </w:p>
    <w:p w14:paraId="15371D5B" w14:textId="77777777" w:rsidR="008F17A6" w:rsidRPr="008F17A6" w:rsidRDefault="008F17A6" w:rsidP="00F56FAF">
      <w:pPr>
        <w:rPr>
          <w:rFonts w:ascii="Times New Roman" w:hAnsi="Times New Roman" w:cs="Times New Roman"/>
          <w:b/>
          <w:bCs/>
          <w:sz w:val="32"/>
          <w:szCs w:val="32"/>
        </w:rPr>
      </w:pPr>
      <w:r w:rsidRPr="008F17A6">
        <w:rPr>
          <w:rFonts w:ascii="Times New Roman" w:hAnsi="Times New Roman" w:cs="Times New Roman"/>
          <w:b/>
          <w:bCs/>
          <w:sz w:val="32"/>
          <w:szCs w:val="32"/>
        </w:rPr>
        <w:t>Что происходит с телом во время скандинавской ходьбы?</w:t>
      </w:r>
    </w:p>
    <w:p w14:paraId="1F10FD64" w14:textId="0EFF370D" w:rsidR="008F17A6" w:rsidRDefault="008F17A6" w:rsidP="00A916DA">
      <w:pPr>
        <w:jc w:val="both"/>
        <w:rPr>
          <w:rFonts w:ascii="Times New Roman" w:hAnsi="Times New Roman" w:cs="Times New Roman"/>
          <w:sz w:val="28"/>
          <w:szCs w:val="28"/>
        </w:rPr>
      </w:pPr>
      <w:r w:rsidRPr="008F17A6">
        <w:rPr>
          <w:rFonts w:ascii="Times New Roman" w:hAnsi="Times New Roman" w:cs="Times New Roman"/>
          <w:sz w:val="28"/>
          <w:szCs w:val="28"/>
        </w:rPr>
        <w:t xml:space="preserve">89 – 92% мышц плечевого пояса и спины задействуются в процессе тренировки. Ускоряются обменные процессы в организме, из-за чего калории начинают быстрее сжигаться (700−720 калорий за 1 час), а лишние килограммы исчезают без следа. Частота сердечных сокращений в среднем увеличивается на 15 – 18 ударов в минуту, поэтому скандинавская ходьба является отличной </w:t>
      </w:r>
      <w:proofErr w:type="spellStart"/>
      <w:r w:rsidRPr="008F17A6">
        <w:rPr>
          <w:rFonts w:ascii="Times New Roman" w:hAnsi="Times New Roman" w:cs="Times New Roman"/>
          <w:sz w:val="28"/>
          <w:szCs w:val="28"/>
        </w:rPr>
        <w:t>кардиотренировкой</w:t>
      </w:r>
      <w:proofErr w:type="spellEnd"/>
      <w:r w:rsidRPr="008F17A6">
        <w:rPr>
          <w:rFonts w:ascii="Times New Roman" w:hAnsi="Times New Roman" w:cs="Times New Roman"/>
          <w:sz w:val="28"/>
          <w:szCs w:val="28"/>
        </w:rPr>
        <w:t>. Координация движений и чувство равновесия улучшаются. Позвоночный столб выравнивается, болевой синдром в области позвоночника заметно уменьшается, осанка исправляется. Снижается уровень вредного холестерина в крови. Организм обогащается кислородом. Укрепляется иммунитет. Происходит закалка организма. Работа кишечника улучшается: исчезают запоры, газообразование уменьшается. Дыхательный объем легких увеличивается на 30 – 35%. Сон нормализируется, исчезает бессонница. Настроение заметно улучшается.</w:t>
      </w:r>
    </w:p>
    <w:p w14:paraId="46339BE4" w14:textId="77777777" w:rsidR="008F17A6" w:rsidRPr="008F17A6" w:rsidRDefault="008F17A6" w:rsidP="00A916DA">
      <w:pPr>
        <w:jc w:val="both"/>
        <w:rPr>
          <w:rFonts w:ascii="Times New Roman" w:hAnsi="Times New Roman" w:cs="Times New Roman"/>
          <w:b/>
          <w:bCs/>
          <w:sz w:val="32"/>
          <w:szCs w:val="32"/>
        </w:rPr>
      </w:pPr>
    </w:p>
    <w:p w14:paraId="5F938954" w14:textId="44F050E5" w:rsidR="008F17A6" w:rsidRPr="008F17A6" w:rsidRDefault="008F17A6" w:rsidP="00F56FAF">
      <w:pPr>
        <w:rPr>
          <w:rFonts w:ascii="Times New Roman" w:hAnsi="Times New Roman" w:cs="Times New Roman"/>
          <w:b/>
          <w:bCs/>
          <w:sz w:val="32"/>
          <w:szCs w:val="32"/>
        </w:rPr>
      </w:pPr>
      <w:r w:rsidRPr="008F17A6">
        <w:rPr>
          <w:rFonts w:ascii="Times New Roman" w:hAnsi="Times New Roman" w:cs="Times New Roman"/>
          <w:b/>
          <w:bCs/>
          <w:sz w:val="32"/>
          <w:szCs w:val="32"/>
        </w:rPr>
        <w:t>Польза скандинавской ходьбы для пожилых людей.</w:t>
      </w:r>
    </w:p>
    <w:p w14:paraId="5B21A277" w14:textId="6FEFA4CB" w:rsidR="008F17A6" w:rsidRPr="008F17A6" w:rsidRDefault="008F17A6" w:rsidP="00A916DA">
      <w:pPr>
        <w:jc w:val="both"/>
        <w:rPr>
          <w:rFonts w:ascii="Times New Roman" w:hAnsi="Times New Roman" w:cs="Times New Roman"/>
          <w:sz w:val="28"/>
          <w:szCs w:val="28"/>
        </w:rPr>
      </w:pPr>
      <w:r w:rsidRPr="008F17A6">
        <w:rPr>
          <w:rFonts w:ascii="Times New Roman" w:hAnsi="Times New Roman" w:cs="Times New Roman"/>
          <w:sz w:val="28"/>
          <w:szCs w:val="28"/>
        </w:rPr>
        <w:t>Гимнастика на ходу очень полезна для пенсионеров и людей пожилого возраста. Если регулярно заниматься скандинавской ходьбой, то: общее состояние здоровья заметно улучшится; появится больше энергии и сил; суставы укрепятся; человек преклонного возраста станет более активным; работоспособность улучшится; артериальное давление стабилизируется; риск возникновения инсульта и других сердечных заболеваний уменьшится; иммунитет повысится; возрастет работоспособность легких, появится возможность дышать «полной грудью»; уровень холестерина в крови уменьшится; метаболизм ускорится; координация движений стабилизируется; человек пожилого возраста станет более жизнерадостным, забудет о депрессии и раздражении; сон нормализуется, от бессонницы не останется и следа. Скандинавская ходьба полезна пожилым людям, которые испытывают проблемы с суставами, страдают от остеохондроза, остеопороза, синдрома Паркинсона, других подобных заболеваний.</w:t>
      </w:r>
    </w:p>
    <w:p w14:paraId="64682098" w14:textId="77777777" w:rsidR="00A916DA" w:rsidRPr="008F17A6" w:rsidRDefault="00A916DA" w:rsidP="00F56FAF">
      <w:pPr>
        <w:rPr>
          <w:rFonts w:ascii="Times New Roman" w:hAnsi="Times New Roman" w:cs="Times New Roman"/>
          <w:b/>
          <w:bCs/>
          <w:sz w:val="32"/>
          <w:szCs w:val="32"/>
        </w:rPr>
      </w:pPr>
    </w:p>
    <w:p w14:paraId="4E80371D" w14:textId="140A8B1D" w:rsidR="008F17A6" w:rsidRPr="008F17A6" w:rsidRDefault="008F17A6" w:rsidP="00F56FAF">
      <w:pPr>
        <w:rPr>
          <w:rFonts w:ascii="Times New Roman" w:hAnsi="Times New Roman" w:cs="Times New Roman"/>
          <w:b/>
          <w:bCs/>
          <w:sz w:val="32"/>
          <w:szCs w:val="32"/>
        </w:rPr>
      </w:pPr>
      <w:r w:rsidRPr="008F17A6">
        <w:rPr>
          <w:rFonts w:ascii="Times New Roman" w:hAnsi="Times New Roman" w:cs="Times New Roman"/>
          <w:b/>
          <w:bCs/>
          <w:sz w:val="32"/>
          <w:szCs w:val="32"/>
        </w:rPr>
        <w:t>Противопоказания для пожилых людей</w:t>
      </w:r>
      <w:r w:rsidR="00C219A5">
        <w:rPr>
          <w:rFonts w:ascii="Times New Roman" w:hAnsi="Times New Roman" w:cs="Times New Roman"/>
          <w:b/>
          <w:bCs/>
          <w:sz w:val="32"/>
          <w:szCs w:val="32"/>
        </w:rPr>
        <w:t>.</w:t>
      </w:r>
    </w:p>
    <w:p w14:paraId="3F7B5FE0" w14:textId="143D9FD2" w:rsidR="00141B8A" w:rsidRDefault="008F17A6" w:rsidP="00A916DA">
      <w:pPr>
        <w:jc w:val="both"/>
        <w:rPr>
          <w:rFonts w:ascii="Times New Roman" w:hAnsi="Times New Roman" w:cs="Times New Roman"/>
          <w:sz w:val="28"/>
          <w:szCs w:val="28"/>
        </w:rPr>
      </w:pPr>
      <w:r w:rsidRPr="008F17A6">
        <w:rPr>
          <w:rFonts w:ascii="Times New Roman" w:hAnsi="Times New Roman" w:cs="Times New Roman"/>
          <w:sz w:val="28"/>
          <w:szCs w:val="28"/>
        </w:rPr>
        <w:t xml:space="preserve">Скандинавской ходьбой категорически запрещено заниматься пожилым людям при: защемлениях позвоночника (в разных отделах); аортальном стенозе (только острая форма); брадикардии и тахикардии; гипертоническом кризисе; анемии; артрите последней формы; инфекционных острых </w:t>
      </w:r>
      <w:r w:rsidRPr="008F17A6">
        <w:rPr>
          <w:rFonts w:ascii="Times New Roman" w:hAnsi="Times New Roman" w:cs="Times New Roman"/>
          <w:sz w:val="28"/>
          <w:szCs w:val="28"/>
        </w:rPr>
        <w:lastRenderedPageBreak/>
        <w:t>заболеваниях; психических расстройствах; гемофилии; острой почечной недостаточности; тромбофлебите остром. Нельзя заниматься скандинавской ходьбой людям, которые перенесли инфаркт миокарда любой сложности.</w:t>
      </w:r>
    </w:p>
    <w:p w14:paraId="2BFFCF39" w14:textId="77777777" w:rsidR="00141B8A" w:rsidRPr="00141B8A" w:rsidRDefault="00141B8A" w:rsidP="00A916DA">
      <w:pPr>
        <w:jc w:val="both"/>
        <w:rPr>
          <w:rFonts w:ascii="Times New Roman" w:hAnsi="Times New Roman" w:cs="Times New Roman"/>
          <w:b/>
          <w:bCs/>
          <w:sz w:val="32"/>
          <w:szCs w:val="32"/>
        </w:rPr>
      </w:pPr>
    </w:p>
    <w:p w14:paraId="75FF57F0" w14:textId="42307F47" w:rsidR="00141B8A" w:rsidRPr="00F70F59" w:rsidRDefault="00141B8A" w:rsidP="00A916DA">
      <w:pPr>
        <w:jc w:val="both"/>
        <w:rPr>
          <w:rFonts w:ascii="Times New Roman" w:hAnsi="Times New Roman" w:cs="Times New Roman"/>
          <w:b/>
          <w:bCs/>
          <w:sz w:val="32"/>
          <w:szCs w:val="32"/>
        </w:rPr>
      </w:pPr>
      <w:r w:rsidRPr="00141B8A">
        <w:rPr>
          <w:rFonts w:ascii="Times New Roman" w:hAnsi="Times New Roman" w:cs="Times New Roman"/>
          <w:b/>
          <w:bCs/>
          <w:sz w:val="32"/>
          <w:szCs w:val="32"/>
        </w:rPr>
        <w:t>Палки для скандинавской ходьбы: как сделать правильный выбор?</w:t>
      </w:r>
    </w:p>
    <w:p w14:paraId="5954242C" w14:textId="77777777" w:rsidR="00141B8A" w:rsidRDefault="00141B8A" w:rsidP="00A916DA">
      <w:pPr>
        <w:jc w:val="both"/>
        <w:rPr>
          <w:rFonts w:ascii="Times New Roman" w:hAnsi="Times New Roman" w:cs="Times New Roman"/>
          <w:sz w:val="28"/>
          <w:szCs w:val="28"/>
        </w:rPr>
      </w:pPr>
      <w:r w:rsidRPr="00141B8A">
        <w:rPr>
          <w:rFonts w:ascii="Times New Roman" w:hAnsi="Times New Roman" w:cs="Times New Roman"/>
          <w:sz w:val="28"/>
          <w:szCs w:val="28"/>
        </w:rPr>
        <w:t>Специальные палки с наконечниками – это основное снаряжение, без которого заниматься скандинавской ходьбой никак нельзя. Не забывайте, что они отличаются от обычных лыжных палок, которые для выполнения данного упражнения категорически не подходят, так как их длина не соответствует необходимым стандартам. К выбору палок для скандинавской ходьбы следует подходить очень ответственно, иначе можно навредить своему здоровью. Если вы будете использовать неправильно подобранные палки, то нагрузка повысится, из-за чего пострадают щиколотки, колени и спина.</w:t>
      </w:r>
    </w:p>
    <w:p w14:paraId="6E1F3EC3" w14:textId="73878FBB" w:rsidR="00141B8A" w:rsidRPr="00141B8A" w:rsidRDefault="00141B8A" w:rsidP="00A916DA">
      <w:pPr>
        <w:jc w:val="both"/>
        <w:rPr>
          <w:rFonts w:ascii="Times New Roman" w:hAnsi="Times New Roman" w:cs="Times New Roman"/>
          <w:b/>
          <w:bCs/>
          <w:sz w:val="32"/>
          <w:szCs w:val="32"/>
        </w:rPr>
      </w:pPr>
      <w:r w:rsidRPr="00141B8A">
        <w:rPr>
          <w:rFonts w:ascii="Times New Roman" w:hAnsi="Times New Roman" w:cs="Times New Roman"/>
          <w:b/>
          <w:bCs/>
          <w:sz w:val="32"/>
          <w:szCs w:val="32"/>
        </w:rPr>
        <w:t>Существует два вида палок</w:t>
      </w:r>
      <w:r w:rsidR="00C219A5">
        <w:rPr>
          <w:rFonts w:ascii="Times New Roman" w:hAnsi="Times New Roman" w:cs="Times New Roman"/>
          <w:b/>
          <w:bCs/>
          <w:sz w:val="32"/>
          <w:szCs w:val="32"/>
        </w:rPr>
        <w:t>.</w:t>
      </w:r>
    </w:p>
    <w:p w14:paraId="06E99D98" w14:textId="1D39A688" w:rsidR="00141B8A" w:rsidRDefault="00141B8A" w:rsidP="00A916DA">
      <w:pPr>
        <w:jc w:val="both"/>
        <w:rPr>
          <w:rFonts w:ascii="Times New Roman" w:hAnsi="Times New Roman" w:cs="Times New Roman"/>
          <w:sz w:val="28"/>
          <w:szCs w:val="28"/>
        </w:rPr>
      </w:pPr>
      <w:r>
        <w:rPr>
          <w:rFonts w:ascii="Times New Roman" w:hAnsi="Times New Roman" w:cs="Times New Roman"/>
          <w:sz w:val="28"/>
          <w:szCs w:val="28"/>
        </w:rPr>
        <w:t>-</w:t>
      </w:r>
      <w:r w:rsidR="002E5D14">
        <w:rPr>
          <w:rFonts w:ascii="Times New Roman" w:hAnsi="Times New Roman" w:cs="Times New Roman"/>
          <w:sz w:val="28"/>
          <w:szCs w:val="28"/>
        </w:rPr>
        <w:t xml:space="preserve"> </w:t>
      </w:r>
      <w:r w:rsidRPr="00141B8A">
        <w:rPr>
          <w:rFonts w:ascii="Times New Roman" w:hAnsi="Times New Roman" w:cs="Times New Roman"/>
          <w:sz w:val="28"/>
          <w:szCs w:val="28"/>
        </w:rPr>
        <w:t>монолитные</w:t>
      </w:r>
      <w:r w:rsidR="002E5D14" w:rsidRPr="002E5D14">
        <w:rPr>
          <w:rFonts w:ascii="Times New Roman" w:hAnsi="Times New Roman" w:cs="Times New Roman"/>
          <w:sz w:val="28"/>
          <w:szCs w:val="28"/>
        </w:rPr>
        <w:t xml:space="preserve"> </w:t>
      </w:r>
      <w:r w:rsidR="003B6D94">
        <w:rPr>
          <w:rFonts w:ascii="Times New Roman" w:hAnsi="Times New Roman" w:cs="Times New Roman"/>
          <w:sz w:val="28"/>
          <w:szCs w:val="28"/>
        </w:rPr>
        <w:t>-</w:t>
      </w:r>
      <w:r w:rsidR="002E5D14" w:rsidRPr="002E5D14">
        <w:rPr>
          <w:rFonts w:ascii="Times New Roman" w:hAnsi="Times New Roman" w:cs="Times New Roman"/>
          <w:sz w:val="28"/>
          <w:szCs w:val="28"/>
        </w:rPr>
        <w:t xml:space="preserve"> </w:t>
      </w:r>
      <w:r w:rsidR="002E5D14">
        <w:rPr>
          <w:rFonts w:ascii="Times New Roman" w:hAnsi="Times New Roman" w:cs="Times New Roman"/>
          <w:sz w:val="28"/>
          <w:szCs w:val="28"/>
        </w:rPr>
        <w:t>и</w:t>
      </w:r>
      <w:r w:rsidRPr="00141B8A">
        <w:rPr>
          <w:rFonts w:ascii="Times New Roman" w:hAnsi="Times New Roman" w:cs="Times New Roman"/>
          <w:sz w:val="28"/>
          <w:szCs w:val="28"/>
        </w:rPr>
        <w:t>меют сплошную конструкцию, длину не меняют. Очень прочные и надежные палки, которые советуют пожилым людям многие специалисты;</w:t>
      </w:r>
    </w:p>
    <w:p w14:paraId="26814D16" w14:textId="1CB34634" w:rsidR="00141B8A" w:rsidRPr="00141B8A" w:rsidRDefault="00141B8A" w:rsidP="00A916DA">
      <w:pPr>
        <w:jc w:val="both"/>
        <w:rPr>
          <w:rFonts w:ascii="Times New Roman" w:hAnsi="Times New Roman" w:cs="Times New Roman"/>
          <w:sz w:val="28"/>
          <w:szCs w:val="28"/>
        </w:rPr>
      </w:pPr>
      <w:r>
        <w:rPr>
          <w:rFonts w:ascii="Times New Roman" w:hAnsi="Times New Roman" w:cs="Times New Roman"/>
          <w:sz w:val="28"/>
          <w:szCs w:val="28"/>
        </w:rPr>
        <w:t>-</w:t>
      </w:r>
      <w:r w:rsidRPr="00141B8A">
        <w:rPr>
          <w:rFonts w:ascii="Times New Roman" w:hAnsi="Times New Roman" w:cs="Times New Roman"/>
          <w:sz w:val="28"/>
          <w:szCs w:val="28"/>
        </w:rPr>
        <w:t xml:space="preserve"> телескопические</w:t>
      </w:r>
      <w:r w:rsidR="002E5D14">
        <w:rPr>
          <w:rFonts w:ascii="Times New Roman" w:hAnsi="Times New Roman" w:cs="Times New Roman"/>
          <w:sz w:val="28"/>
          <w:szCs w:val="28"/>
        </w:rPr>
        <w:t xml:space="preserve"> </w:t>
      </w:r>
      <w:r w:rsidR="003B6D94">
        <w:rPr>
          <w:rFonts w:ascii="Times New Roman" w:hAnsi="Times New Roman" w:cs="Times New Roman"/>
          <w:sz w:val="28"/>
          <w:szCs w:val="28"/>
        </w:rPr>
        <w:t>-</w:t>
      </w:r>
      <w:r w:rsidR="002E5D14">
        <w:rPr>
          <w:rFonts w:ascii="Times New Roman" w:hAnsi="Times New Roman" w:cs="Times New Roman"/>
          <w:sz w:val="28"/>
          <w:szCs w:val="28"/>
        </w:rPr>
        <w:t xml:space="preserve"> м</w:t>
      </w:r>
      <w:bookmarkStart w:id="0" w:name="_GoBack"/>
      <w:bookmarkEnd w:id="0"/>
      <w:r w:rsidRPr="00141B8A">
        <w:rPr>
          <w:rFonts w:ascii="Times New Roman" w:hAnsi="Times New Roman" w:cs="Times New Roman"/>
          <w:sz w:val="28"/>
          <w:szCs w:val="28"/>
        </w:rPr>
        <w:t>огут раздвигаться, благодаря чему длина конструкции меняется.</w:t>
      </w:r>
    </w:p>
    <w:p w14:paraId="49770940" w14:textId="77777777" w:rsidR="00141B8A" w:rsidRPr="00141B8A" w:rsidRDefault="00141B8A" w:rsidP="00A916DA">
      <w:pPr>
        <w:jc w:val="both"/>
        <w:rPr>
          <w:rFonts w:ascii="Times New Roman" w:hAnsi="Times New Roman" w:cs="Times New Roman"/>
          <w:sz w:val="28"/>
          <w:szCs w:val="28"/>
        </w:rPr>
      </w:pPr>
    </w:p>
    <w:p w14:paraId="1D39AD37" w14:textId="77777777" w:rsidR="003B6D94" w:rsidRPr="003B6D94" w:rsidRDefault="003B6D94" w:rsidP="00A916DA">
      <w:pPr>
        <w:jc w:val="both"/>
        <w:rPr>
          <w:rFonts w:ascii="Times New Roman" w:hAnsi="Times New Roman" w:cs="Times New Roman"/>
          <w:sz w:val="28"/>
          <w:szCs w:val="28"/>
        </w:rPr>
      </w:pPr>
      <w:r w:rsidRPr="003B6D94">
        <w:rPr>
          <w:rFonts w:ascii="Times New Roman" w:hAnsi="Times New Roman" w:cs="Times New Roman"/>
          <w:b/>
          <w:bCs/>
          <w:sz w:val="28"/>
          <w:szCs w:val="28"/>
        </w:rPr>
        <w:t>Чтобы подобрать оптимальные по высоте палки, необходимо воспользоваться следующей формулой</w:t>
      </w:r>
      <w:r w:rsidRPr="003B6D94">
        <w:rPr>
          <w:rFonts w:ascii="Times New Roman" w:hAnsi="Times New Roman" w:cs="Times New Roman"/>
          <w:sz w:val="28"/>
          <w:szCs w:val="28"/>
        </w:rPr>
        <w:t>: для пожилых людей – умножить рост на коэффициент 0,66. Если рост пенсионера равен 1,75 см, то длина подходящих для него палок равна 115,5 см;</w:t>
      </w:r>
    </w:p>
    <w:p w14:paraId="511A9ED9" w14:textId="77777777" w:rsidR="00A916DA" w:rsidRDefault="00A916DA" w:rsidP="00A916DA">
      <w:pPr>
        <w:jc w:val="both"/>
        <w:rPr>
          <w:rFonts w:ascii="Times New Roman" w:hAnsi="Times New Roman" w:cs="Times New Roman"/>
          <w:b/>
          <w:bCs/>
          <w:sz w:val="32"/>
          <w:szCs w:val="32"/>
        </w:rPr>
      </w:pPr>
    </w:p>
    <w:p w14:paraId="298F0DCD" w14:textId="32A1DB9E" w:rsidR="003B6D94" w:rsidRPr="003B6D94" w:rsidRDefault="003B6D94" w:rsidP="00C219A5">
      <w:pPr>
        <w:rPr>
          <w:rFonts w:ascii="Times New Roman" w:hAnsi="Times New Roman" w:cs="Times New Roman"/>
          <w:b/>
          <w:bCs/>
          <w:sz w:val="32"/>
          <w:szCs w:val="32"/>
        </w:rPr>
      </w:pPr>
      <w:r w:rsidRPr="003B6D94">
        <w:rPr>
          <w:rFonts w:ascii="Times New Roman" w:hAnsi="Times New Roman" w:cs="Times New Roman"/>
          <w:b/>
          <w:bCs/>
          <w:sz w:val="32"/>
          <w:szCs w:val="32"/>
        </w:rPr>
        <w:t>Основы скандинавской ходьбы</w:t>
      </w:r>
      <w:r w:rsidR="00C219A5">
        <w:rPr>
          <w:rFonts w:ascii="Times New Roman" w:hAnsi="Times New Roman" w:cs="Times New Roman"/>
          <w:b/>
          <w:bCs/>
          <w:sz w:val="32"/>
          <w:szCs w:val="32"/>
        </w:rPr>
        <w:t>.</w:t>
      </w:r>
    </w:p>
    <w:p w14:paraId="2254F3A9" w14:textId="0F67A3D5"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Подготовка и основные моменты</w:t>
      </w:r>
    </w:p>
    <w:p w14:paraId="6D820EB2" w14:textId="324BD5C7" w:rsidR="003B6D94" w:rsidRP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 xml:space="preserve">Перед началом тренировки необходимо сделать полную разминку, чтобы хорошо разогреть мышцы. Проверьте палки: обратите внимание на состояние ремешков, шипов, проверьте длину. Во время тренировки следите за дыханием. Оно должно быть ровным и спокойным. Сделайте два шага и вдохните воздух носом, сделайте четыре шага и выдохните воздух через рот. После окончания тренировки не забудьте о заминке. Обязательно сделайте </w:t>
      </w:r>
      <w:r w:rsidRPr="003B6D94">
        <w:rPr>
          <w:rFonts w:ascii="Times New Roman" w:hAnsi="Times New Roman" w:cs="Times New Roman"/>
          <w:sz w:val="28"/>
          <w:szCs w:val="28"/>
        </w:rPr>
        <w:lastRenderedPageBreak/>
        <w:t>несколько упражнений на дыхание. Пожилым людям следует помнить, что оптимальная продолжительность первых тренировок – 15 – 25 минут.</w:t>
      </w:r>
    </w:p>
    <w:p w14:paraId="317AA81E" w14:textId="77777777" w:rsidR="003B6D94" w:rsidRPr="003B6D94" w:rsidRDefault="003B6D94" w:rsidP="00A916DA">
      <w:pPr>
        <w:jc w:val="both"/>
        <w:rPr>
          <w:rFonts w:ascii="Times New Roman" w:hAnsi="Times New Roman" w:cs="Times New Roman"/>
          <w:b/>
          <w:bCs/>
          <w:sz w:val="32"/>
          <w:szCs w:val="32"/>
        </w:rPr>
      </w:pPr>
    </w:p>
    <w:p w14:paraId="1EF7BACC" w14:textId="0672F86B" w:rsidR="003B6D94" w:rsidRPr="003B6D94" w:rsidRDefault="003B6D94" w:rsidP="00C219A5">
      <w:pPr>
        <w:jc w:val="center"/>
        <w:rPr>
          <w:rFonts w:ascii="Times New Roman" w:hAnsi="Times New Roman" w:cs="Times New Roman"/>
          <w:b/>
          <w:bCs/>
          <w:sz w:val="32"/>
          <w:szCs w:val="32"/>
        </w:rPr>
      </w:pPr>
      <w:r w:rsidRPr="003B6D94">
        <w:rPr>
          <w:rFonts w:ascii="Times New Roman" w:hAnsi="Times New Roman" w:cs="Times New Roman"/>
          <w:b/>
          <w:bCs/>
          <w:sz w:val="32"/>
          <w:szCs w:val="32"/>
        </w:rPr>
        <w:t>Техника выполнения</w:t>
      </w:r>
      <w:r w:rsidR="00C219A5">
        <w:rPr>
          <w:rFonts w:ascii="Times New Roman" w:hAnsi="Times New Roman" w:cs="Times New Roman"/>
          <w:b/>
          <w:bCs/>
          <w:sz w:val="32"/>
          <w:szCs w:val="32"/>
        </w:rPr>
        <w:t>.</w:t>
      </w:r>
    </w:p>
    <w:p w14:paraId="653C3580" w14:textId="51D7EC61"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1. Ходьба с палками практически ничем не отличается от естественного процесса ходьбы.</w:t>
      </w:r>
    </w:p>
    <w:p w14:paraId="3591EF65" w14:textId="77777777"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2. Делая очередной шаг, не забывайте перекатываться с пятки на носок.</w:t>
      </w:r>
    </w:p>
    <w:p w14:paraId="362F0EF2" w14:textId="639415B6"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3. Во время ходьбы спину необходимо держать ровно, можно слегка наклонить корпус вперед.</w:t>
      </w:r>
    </w:p>
    <w:p w14:paraId="0BE2F6AB" w14:textId="598F9E9C" w:rsidR="003B6D94" w:rsidRP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4. Плечи держите расслабленными, немного опущенными вниз.</w:t>
      </w:r>
    </w:p>
    <w:p w14:paraId="6177E9EB" w14:textId="77777777"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5. Попеременно двигайте руками и ногами. Если впереди левая нога, впереди должна быть и правая рука.</w:t>
      </w:r>
    </w:p>
    <w:p w14:paraId="0316A8F9" w14:textId="71924DA4"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6. Шаги во время скандинавской ходьбы, по сравнению с обычной ходьбой, должны быть более длинными.</w:t>
      </w:r>
    </w:p>
    <w:p w14:paraId="69D5E805" w14:textId="77777777"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7. Когда вы идете, ваши руки двигаются по принципу маятника.</w:t>
      </w:r>
    </w:p>
    <w:p w14:paraId="137A5F83" w14:textId="2DF8BF5E"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8. Локти должны быть свободными и немного согнутыми.</w:t>
      </w:r>
    </w:p>
    <w:p w14:paraId="49EB3016" w14:textId="3AD23DA2"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9. Когда вы отводите назад руку с палкой, ладонь должна быть открытой и зафиксированной только ремешком.</w:t>
      </w:r>
    </w:p>
    <w:p w14:paraId="4F733724" w14:textId="77777777" w:rsid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10. Ваша рука не должна выходить назад или вперед более чем на сорок пять градусов.</w:t>
      </w:r>
    </w:p>
    <w:p w14:paraId="55E10468" w14:textId="3AD6DC13" w:rsidR="0025709A" w:rsidRPr="003B6D94" w:rsidRDefault="003B6D94" w:rsidP="00A916DA">
      <w:pPr>
        <w:jc w:val="both"/>
        <w:rPr>
          <w:rFonts w:ascii="Times New Roman" w:hAnsi="Times New Roman" w:cs="Times New Roman"/>
          <w:sz w:val="28"/>
          <w:szCs w:val="28"/>
        </w:rPr>
      </w:pPr>
      <w:r w:rsidRPr="003B6D94">
        <w:rPr>
          <w:rFonts w:ascii="Times New Roman" w:hAnsi="Times New Roman" w:cs="Times New Roman"/>
          <w:sz w:val="28"/>
          <w:szCs w:val="28"/>
        </w:rPr>
        <w:t>Существует несколько вариантов скандинавской ходьбы: параллельное движение ног и палок, тройные быстрые шаги, широкие шаги и т.д. Выбирайте тот, который вам нравится больше всего.</w:t>
      </w:r>
    </w:p>
    <w:p w14:paraId="2DFE6A1C" w14:textId="6CE414F3" w:rsidR="003B6D94" w:rsidRPr="003B6D94" w:rsidRDefault="0025709A" w:rsidP="0025709A">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D20BB8" wp14:editId="2FF8EFD9">
            <wp:extent cx="6078855" cy="259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9489" cy="2603856"/>
                    </a:xfrm>
                    <a:prstGeom prst="rect">
                      <a:avLst/>
                    </a:prstGeom>
                    <a:noFill/>
                  </pic:spPr>
                </pic:pic>
              </a:graphicData>
            </a:graphic>
          </wp:inline>
        </w:drawing>
      </w:r>
    </w:p>
    <w:p w14:paraId="0C247BA1" w14:textId="7C162528" w:rsidR="009F79B5" w:rsidRPr="001430AE" w:rsidRDefault="002B1767" w:rsidP="00157A1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BB71AF" wp14:editId="789C5AC0">
            <wp:extent cx="6287135" cy="48993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3396" cy="4958786"/>
                    </a:xfrm>
                    <a:prstGeom prst="rect">
                      <a:avLst/>
                    </a:prstGeom>
                    <a:noFill/>
                  </pic:spPr>
                </pic:pic>
              </a:graphicData>
            </a:graphic>
          </wp:inline>
        </w:drawing>
      </w:r>
    </w:p>
    <w:sectPr w:rsidR="009F79B5" w:rsidRPr="001430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0AE"/>
    <w:rsid w:val="00141B8A"/>
    <w:rsid w:val="001430AE"/>
    <w:rsid w:val="00145351"/>
    <w:rsid w:val="00157A18"/>
    <w:rsid w:val="00212D73"/>
    <w:rsid w:val="0025709A"/>
    <w:rsid w:val="002B1767"/>
    <w:rsid w:val="002E5D14"/>
    <w:rsid w:val="003B6D94"/>
    <w:rsid w:val="00440AE4"/>
    <w:rsid w:val="0046076C"/>
    <w:rsid w:val="004A280C"/>
    <w:rsid w:val="004A3898"/>
    <w:rsid w:val="00854B29"/>
    <w:rsid w:val="008F17A6"/>
    <w:rsid w:val="009F79B5"/>
    <w:rsid w:val="00A656C7"/>
    <w:rsid w:val="00A916DA"/>
    <w:rsid w:val="00B260FB"/>
    <w:rsid w:val="00B3005A"/>
    <w:rsid w:val="00B83E3B"/>
    <w:rsid w:val="00C219A5"/>
    <w:rsid w:val="00F401E5"/>
    <w:rsid w:val="00F56FAF"/>
    <w:rsid w:val="00F60441"/>
    <w:rsid w:val="00F70F59"/>
    <w:rsid w:val="00F72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AE0A"/>
  <w15:chartTrackingRefBased/>
  <w15:docId w15:val="{4A8BC7E7-6F31-40E5-9E43-E3C3AF07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1070</Words>
  <Characters>6101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maxvic</cp:lastModifiedBy>
  <cp:revision>4</cp:revision>
  <dcterms:created xsi:type="dcterms:W3CDTF">2021-01-25T10:42:00Z</dcterms:created>
  <dcterms:modified xsi:type="dcterms:W3CDTF">2021-01-25T11:20:00Z</dcterms:modified>
</cp:coreProperties>
</file>