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86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A427A3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9E14D1">
              <w:rPr>
                <w:color w:val="000080"/>
                <w:sz w:val="24"/>
                <w:szCs w:val="24"/>
              </w:rPr>
              <w:t xml:space="preserve">09.09.2014  </w:t>
            </w:r>
            <w:r>
              <w:rPr>
                <w:color w:val="000080"/>
                <w:sz w:val="24"/>
                <w:szCs w:val="24"/>
              </w:rPr>
              <w:t>№</w:t>
            </w:r>
            <w:r w:rsidR="009E14D1">
              <w:rPr>
                <w:color w:val="000080"/>
                <w:sz w:val="24"/>
                <w:szCs w:val="24"/>
              </w:rPr>
              <w:t xml:space="preserve"> 637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Default="00D622A1" w:rsidP="00D622A1">
            <w:pPr>
              <w:rPr>
                <w:sz w:val="28"/>
                <w:szCs w:val="28"/>
              </w:rPr>
            </w:pPr>
          </w:p>
          <w:p w:rsidR="002F33FF" w:rsidRDefault="002F33FF" w:rsidP="00D622A1">
            <w:pPr>
              <w:rPr>
                <w:sz w:val="28"/>
                <w:szCs w:val="28"/>
              </w:rPr>
            </w:pPr>
          </w:p>
          <w:p w:rsidR="002F33FF" w:rsidRPr="002D6B7D" w:rsidRDefault="002F33FF" w:rsidP="00D622A1">
            <w:pPr>
              <w:rPr>
                <w:sz w:val="28"/>
                <w:szCs w:val="28"/>
              </w:rPr>
            </w:pPr>
          </w:p>
        </w:tc>
      </w:tr>
    </w:tbl>
    <w:p w:rsidR="002F33FF" w:rsidRDefault="002F33FF" w:rsidP="002F33FF">
      <w:pPr>
        <w:ind w:right="5850"/>
        <w:jc w:val="both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>О размере платы за предоставление социальных услуг и порядке ее взимания</w:t>
      </w:r>
      <w:bookmarkEnd w:id="2"/>
    </w:p>
    <w:p w:rsidR="002F33FF" w:rsidRPr="004876DB" w:rsidRDefault="002F33FF" w:rsidP="002F33FF">
      <w:pPr>
        <w:ind w:firstLine="1139"/>
        <w:rPr>
          <w:sz w:val="28"/>
          <w:szCs w:val="28"/>
        </w:rPr>
      </w:pPr>
    </w:p>
    <w:p w:rsidR="002F33FF" w:rsidRPr="004876DB" w:rsidRDefault="002F33FF" w:rsidP="002F33FF">
      <w:pPr>
        <w:tabs>
          <w:tab w:val="left" w:pos="871"/>
        </w:tabs>
        <w:ind w:left="402" w:right="126" w:firstLine="737"/>
        <w:jc w:val="both"/>
        <w:rPr>
          <w:sz w:val="28"/>
          <w:szCs w:val="28"/>
        </w:rPr>
      </w:pPr>
    </w:p>
    <w:p w:rsidR="002F33FF" w:rsidRDefault="002F33FF" w:rsidP="002F33FF">
      <w:pPr>
        <w:tabs>
          <w:tab w:val="left" w:pos="871"/>
        </w:tabs>
        <w:ind w:right="126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«Об основах социального обслуживания граждан в Российской Федерации», областным законом </w:t>
      </w:r>
      <w:r>
        <w:rPr>
          <w:spacing w:val="-6"/>
          <w:sz w:val="28"/>
          <w:szCs w:val="28"/>
        </w:rPr>
        <w:t>«О разграничении полномочий органов государственной власти Смоленской области в сфере социального обслуживания граждан»</w:t>
      </w:r>
      <w:r>
        <w:rPr>
          <w:sz w:val="28"/>
          <w:szCs w:val="28"/>
        </w:rPr>
        <w:t xml:space="preserve"> </w:t>
      </w:r>
    </w:p>
    <w:p w:rsidR="002F33FF" w:rsidRDefault="002F33FF" w:rsidP="002F33FF">
      <w:pPr>
        <w:tabs>
          <w:tab w:val="left" w:pos="871"/>
        </w:tabs>
        <w:ind w:right="126" w:firstLine="737"/>
        <w:jc w:val="both"/>
        <w:rPr>
          <w:sz w:val="28"/>
          <w:szCs w:val="28"/>
        </w:rPr>
      </w:pPr>
    </w:p>
    <w:p w:rsidR="002F33FF" w:rsidRPr="004876DB" w:rsidRDefault="002F33FF" w:rsidP="002F33FF">
      <w:pPr>
        <w:tabs>
          <w:tab w:val="left" w:pos="871"/>
        </w:tabs>
        <w:ind w:right="126" w:firstLine="737"/>
        <w:jc w:val="both"/>
        <w:rPr>
          <w:sz w:val="28"/>
          <w:szCs w:val="28"/>
        </w:rPr>
      </w:pPr>
      <w:r w:rsidRPr="004876DB">
        <w:rPr>
          <w:sz w:val="28"/>
          <w:szCs w:val="28"/>
        </w:rPr>
        <w:t>Администрация Смоленской области п о с т а н о в л я е т:</w:t>
      </w:r>
    </w:p>
    <w:p w:rsidR="002F33FF" w:rsidRPr="004876DB" w:rsidRDefault="002F33FF" w:rsidP="002F33FF">
      <w:pPr>
        <w:ind w:right="126" w:firstLine="737"/>
        <w:jc w:val="both"/>
        <w:rPr>
          <w:sz w:val="28"/>
          <w:szCs w:val="28"/>
        </w:rPr>
      </w:pPr>
    </w:p>
    <w:p w:rsidR="002F33FF" w:rsidRDefault="002F33FF" w:rsidP="002F33FF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что:</w:t>
      </w:r>
    </w:p>
    <w:p w:rsidR="002F33FF" w:rsidRDefault="002F33FF" w:rsidP="002F33FF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1.1. Размер ежемесячной платы за предоставление социальных услуг в форме социального обслуживания граждан на дому и в полустационарной форме социального обслуживания граждан соответствует размеру ежемесячной платы за предоставление социальных услуг, рассчитанному в соответствии с частью 2 статьи 32 Федерального закона «Об основах социального обслуживания граждан в Российской Федерации».</w:t>
      </w:r>
    </w:p>
    <w:p w:rsidR="002F33FF" w:rsidRDefault="002F33FF" w:rsidP="002F33FF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1.2. Размер ежемесячной платы за предоставление социальных услуг в стационарной форме социального обслуживания граждан соответствует размеру ежемесячной платы за предоставление социальных услуг, рассчитанному в соответствии с частью 4 статьи 32 Федерального закона «Об основах социального обслуживания граждан в Российской Федерации».</w:t>
      </w:r>
    </w:p>
    <w:p w:rsidR="002F33FF" w:rsidRDefault="002F33FF" w:rsidP="002F33FF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1.3. Плата за предоставление социальных услуг организациями социального обслуживания граждан, находящимися в ведении  Смоленской области (далее – организации социального обслуживания), производится на основании договора о предоставлении социальных услуг, заключаемого между гражданином (его законным представителем) и организацией социального обслуживания в соответствии с примерной формой договора о предоставлении социальных услуг,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граждан.</w:t>
      </w:r>
    </w:p>
    <w:p w:rsidR="002F33FF" w:rsidRDefault="002F33FF" w:rsidP="002F33FF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Плата за предоставление социальных услуг производится в порядке и в сроки, определенные договором о предоставлении социальных услуг, указанным в подпункте 1.3 настоящего пункта (далее – договор</w:t>
      </w:r>
      <w:r w:rsidRPr="00A36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социальных услуг). </w:t>
      </w:r>
    </w:p>
    <w:p w:rsidR="002F33FF" w:rsidRDefault="002F33FF" w:rsidP="002F33FF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1.5. Средства, образовавшиеся в результате взимания платы за предоставление социальных услуг, зачисляются на счета организаций социального обслуживания</w:t>
      </w:r>
      <w:r w:rsidRPr="00FC146A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определенном договором</w:t>
      </w:r>
      <w:r w:rsidRPr="00A36C67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социальных услуг, и направляются на текущую деятельность, развитие организаций социального обслуживания и стимулирование работников организаций социального обслуживания</w:t>
      </w:r>
      <w:r w:rsidRPr="00D34F12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размере, определяемом органом исполнительной власти Смоленской области, уполномоченным на осуществление предусмотренных Федеральным законом «Об основах социального обслуживания граждан в Российской Федерации» полномочий в сфере социального обслуживания граждан.</w:t>
      </w:r>
    </w:p>
    <w:p w:rsidR="002F33FF" w:rsidRPr="00AE035E" w:rsidRDefault="002F33FF" w:rsidP="002F33FF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1 января 2015 года.</w:t>
      </w:r>
    </w:p>
    <w:p w:rsidR="002F33FF" w:rsidRDefault="002F33FF" w:rsidP="002F33FF">
      <w:pPr>
        <w:ind w:right="126" w:firstLine="737"/>
        <w:jc w:val="both"/>
        <w:rPr>
          <w:sz w:val="28"/>
          <w:szCs w:val="28"/>
        </w:rPr>
      </w:pPr>
    </w:p>
    <w:p w:rsidR="002F33FF" w:rsidRDefault="002F33FF" w:rsidP="002F33FF">
      <w:pPr>
        <w:ind w:right="126" w:firstLine="737"/>
        <w:jc w:val="both"/>
        <w:rPr>
          <w:sz w:val="28"/>
          <w:szCs w:val="28"/>
        </w:rPr>
      </w:pPr>
    </w:p>
    <w:p w:rsidR="002F33FF" w:rsidRPr="004876DB" w:rsidRDefault="002F33FF" w:rsidP="002F33FF">
      <w:pPr>
        <w:ind w:right="126"/>
        <w:jc w:val="both"/>
        <w:rPr>
          <w:sz w:val="28"/>
          <w:szCs w:val="28"/>
        </w:rPr>
      </w:pPr>
      <w:r w:rsidRPr="004876DB">
        <w:rPr>
          <w:sz w:val="28"/>
          <w:szCs w:val="28"/>
        </w:rPr>
        <w:t>Губернатор</w:t>
      </w:r>
    </w:p>
    <w:p w:rsidR="002F33FF" w:rsidRDefault="002F33FF" w:rsidP="002F33FF">
      <w:pPr>
        <w:jc w:val="both"/>
        <w:rPr>
          <w:b/>
          <w:bCs/>
          <w:sz w:val="28"/>
          <w:szCs w:val="28"/>
        </w:rPr>
      </w:pPr>
      <w:r w:rsidRPr="004876DB">
        <w:rPr>
          <w:sz w:val="28"/>
          <w:szCs w:val="28"/>
        </w:rPr>
        <w:t xml:space="preserve">Смоленской области    </w:t>
      </w:r>
      <w:r>
        <w:rPr>
          <w:sz w:val="28"/>
          <w:szCs w:val="28"/>
        </w:rPr>
        <w:t xml:space="preserve">                                                           </w:t>
      </w:r>
      <w:r w:rsidR="001556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Pr="000D4981">
        <w:rPr>
          <w:b/>
          <w:bCs/>
          <w:sz w:val="28"/>
          <w:szCs w:val="28"/>
        </w:rPr>
        <w:t>А.В. Островский</w:t>
      </w:r>
    </w:p>
    <w:p w:rsidR="002F33FF" w:rsidRDefault="002F33FF" w:rsidP="002F33FF">
      <w:pPr>
        <w:jc w:val="both"/>
        <w:rPr>
          <w:b/>
          <w:bCs/>
          <w:sz w:val="28"/>
          <w:szCs w:val="28"/>
        </w:rPr>
      </w:pPr>
    </w:p>
    <w:p w:rsidR="00D622A1" w:rsidRPr="002D6B7D" w:rsidRDefault="00D622A1" w:rsidP="006E181B">
      <w:pPr>
        <w:rPr>
          <w:sz w:val="28"/>
          <w:szCs w:val="28"/>
        </w:rPr>
      </w:pPr>
    </w:p>
    <w:sectPr w:rsidR="00D622A1" w:rsidRPr="002D6B7D" w:rsidSect="002F33FF">
      <w:headerReference w:type="default" r:id="rId7"/>
      <w:pgSz w:w="11906" w:h="16838" w:code="9"/>
      <w:pgMar w:top="1134" w:right="386" w:bottom="1418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CE" w:rsidRDefault="00D33ECE">
      <w:r>
        <w:separator/>
      </w:r>
    </w:p>
  </w:endnote>
  <w:endnote w:type="continuationSeparator" w:id="0">
    <w:p w:rsidR="00D33ECE" w:rsidRDefault="00D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CE" w:rsidRDefault="00D33ECE">
      <w:r>
        <w:separator/>
      </w:r>
    </w:p>
  </w:footnote>
  <w:footnote w:type="continuationSeparator" w:id="0">
    <w:p w:rsidR="00D33ECE" w:rsidRDefault="00D3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3FF" w:rsidRDefault="002F33FF" w:rsidP="00B52DC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27A3">
      <w:rPr>
        <w:rStyle w:val="a5"/>
        <w:noProof/>
      </w:rPr>
      <w:t>2</w:t>
    </w:r>
    <w:r>
      <w:rPr>
        <w:rStyle w:val="a5"/>
      </w:rPr>
      <w:fldChar w:fldCharType="end"/>
    </w:r>
  </w:p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C7892"/>
    <w:rsid w:val="000D4981"/>
    <w:rsid w:val="00122064"/>
    <w:rsid w:val="00155633"/>
    <w:rsid w:val="002A18E7"/>
    <w:rsid w:val="002D6B7D"/>
    <w:rsid w:val="002F33FF"/>
    <w:rsid w:val="00301C7B"/>
    <w:rsid w:val="003563D4"/>
    <w:rsid w:val="00364B00"/>
    <w:rsid w:val="00426273"/>
    <w:rsid w:val="004876DB"/>
    <w:rsid w:val="004A6BC6"/>
    <w:rsid w:val="0059782C"/>
    <w:rsid w:val="0067695B"/>
    <w:rsid w:val="00696689"/>
    <w:rsid w:val="006E181B"/>
    <w:rsid w:val="00715956"/>
    <w:rsid w:val="00721E82"/>
    <w:rsid w:val="00797EF1"/>
    <w:rsid w:val="007D1958"/>
    <w:rsid w:val="00827E0F"/>
    <w:rsid w:val="008C50CA"/>
    <w:rsid w:val="008D6FD6"/>
    <w:rsid w:val="009B1100"/>
    <w:rsid w:val="009E14D1"/>
    <w:rsid w:val="00A057EB"/>
    <w:rsid w:val="00A07543"/>
    <w:rsid w:val="00A16598"/>
    <w:rsid w:val="00A36C67"/>
    <w:rsid w:val="00A427A3"/>
    <w:rsid w:val="00A83248"/>
    <w:rsid w:val="00AE035E"/>
    <w:rsid w:val="00B52DCC"/>
    <w:rsid w:val="00B63EB7"/>
    <w:rsid w:val="00BF6025"/>
    <w:rsid w:val="00C3288A"/>
    <w:rsid w:val="00C7093E"/>
    <w:rsid w:val="00D33ECE"/>
    <w:rsid w:val="00D34F12"/>
    <w:rsid w:val="00D622A1"/>
    <w:rsid w:val="00D85F35"/>
    <w:rsid w:val="00E02B34"/>
    <w:rsid w:val="00FA5E88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13B280-B383-40F3-9A16-9A7D2437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 2007 rus ent: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maxvic</cp:lastModifiedBy>
  <cp:revision>2</cp:revision>
  <dcterms:created xsi:type="dcterms:W3CDTF">2019-04-10T06:33:00Z</dcterms:created>
  <dcterms:modified xsi:type="dcterms:W3CDTF">2019-04-10T06:33:00Z</dcterms:modified>
</cp:coreProperties>
</file>